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4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45"/>
      </w:tblGrid>
      <w:tr w:rsidR="00AD15E4" w:rsidTr="00AD15E4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9045" w:type="dxa"/>
          </w:tcPr>
          <w:p w:rsidR="00AD15E4" w:rsidRDefault="00AD15E4" w:rsidP="00AD15E4">
            <w:pPr>
              <w:pStyle w:val="NormalWeb"/>
              <w:ind w:left="-45"/>
              <w:jc w:val="both"/>
              <w:rPr>
                <w:rStyle w:val="Strong"/>
                <w:color w:val="006400"/>
              </w:rPr>
            </w:pPr>
            <w:r>
              <w:rPr>
                <w:rStyle w:val="Strong"/>
                <w:color w:val="006400"/>
              </w:rPr>
              <w:t>BUSINESS CHALLENGE, FOCȘANI</w:t>
            </w:r>
          </w:p>
        </w:tc>
      </w:tr>
    </w:tbl>
    <w:p w:rsidR="00AD15E4" w:rsidRDefault="00AD15E4" w:rsidP="008C3AAD">
      <w:pPr>
        <w:pStyle w:val="NormalWeb"/>
        <w:jc w:val="both"/>
        <w:rPr>
          <w:rStyle w:val="Strong"/>
          <w:color w:val="006400"/>
        </w:rPr>
      </w:pPr>
      <w:r>
        <w:rPr>
          <w:rStyle w:val="Strong"/>
          <w:color w:val="006400"/>
        </w:rPr>
        <w:t>Material de lucru</w:t>
      </w:r>
    </w:p>
    <w:p w:rsidR="008C3AAD" w:rsidRDefault="008C3AAD" w:rsidP="008C3AAD">
      <w:pPr>
        <w:pStyle w:val="NormalWeb"/>
        <w:jc w:val="both"/>
        <w:rPr>
          <w:rStyle w:val="Strong"/>
          <w:color w:val="006400"/>
        </w:rPr>
      </w:pPr>
      <w:r>
        <w:rPr>
          <w:rStyle w:val="Strong"/>
          <w:color w:val="006400"/>
        </w:rPr>
        <w:t>STUDIU DE CAZ</w:t>
      </w:r>
    </w:p>
    <w:p w:rsidR="008C3AAD" w:rsidRDefault="00AD15E4" w:rsidP="008C3AAD">
      <w:pPr>
        <w:pStyle w:val="NormalWeb"/>
        <w:jc w:val="both"/>
      </w:pPr>
      <w:r>
        <w:rPr>
          <w:rStyle w:val="Strong"/>
          <w:color w:val="006400"/>
        </w:rPr>
        <w:t>SUIS</w:t>
      </w:r>
      <w:r w:rsidR="00224F07">
        <w:rPr>
          <w:rStyle w:val="Strong"/>
          <w:color w:val="006400"/>
        </w:rPr>
        <w:t xml:space="preserve"> – Spați</w:t>
      </w:r>
      <w:r w:rsidR="008C3AAD">
        <w:rPr>
          <w:rStyle w:val="Strong"/>
          <w:color w:val="006400"/>
        </w:rPr>
        <w:t>ul Urban de Ini</w:t>
      </w:r>
      <w:r w:rsidR="008C3AAD">
        <w:rPr>
          <w:rStyle w:val="Strong"/>
          <w:rFonts w:ascii="Tahoma" w:hAnsi="Tahoma" w:cs="Tahoma"/>
          <w:color w:val="006400"/>
        </w:rPr>
        <w:t>ț</w:t>
      </w:r>
      <w:r w:rsidR="008C3AAD">
        <w:rPr>
          <w:rStyle w:val="Strong"/>
          <w:color w:val="006400"/>
        </w:rPr>
        <w:t xml:space="preserve">iative </w:t>
      </w:r>
      <w:r w:rsidR="00224F07">
        <w:rPr>
          <w:rStyle w:val="Strong"/>
          <w:color w:val="006400"/>
        </w:rPr>
        <w:t>Sănătoas</w:t>
      </w:r>
      <w:r w:rsidR="008C3AAD">
        <w:rPr>
          <w:rStyle w:val="Strong"/>
        </w:rPr>
        <w:t>e</w:t>
      </w:r>
      <w:r w:rsidR="008C3AAD">
        <w:t xml:space="preserve"> este o iniţiativă unică pe plan regional şi, după 2 ani în care </w:t>
      </w:r>
      <w:r w:rsidR="00CB1423">
        <w:t xml:space="preserve">s-a </w:t>
      </w:r>
      <w:r w:rsidR="008C3AAD">
        <w:t xml:space="preserve">lucrat la proiect, </w:t>
      </w:r>
      <w:r w:rsidR="00CB1423">
        <w:t xml:space="preserve">el </w:t>
      </w:r>
      <w:r w:rsidR="008C3AAD">
        <w:t>a devenit realitate.</w:t>
      </w:r>
    </w:p>
    <w:p w:rsidR="008C3AAD" w:rsidRDefault="008C3AAD" w:rsidP="008C3AAD">
      <w:pPr>
        <w:pStyle w:val="NormalWeb"/>
        <w:jc w:val="both"/>
      </w:pPr>
      <w:r>
        <w:t xml:space="preserve">Deschis în decembrie 2013, spaţiul este gândit ca o platformă educativă </w:t>
      </w:r>
      <w:r>
        <w:rPr>
          <w:rFonts w:ascii="Tahoma" w:hAnsi="Tahoma" w:cs="Tahoma"/>
        </w:rPr>
        <w:t>ș</w:t>
      </w:r>
      <w:r>
        <w:t>i participativă pentru promovarea unui trai sustenabil, spa</w:t>
      </w:r>
      <w:r>
        <w:rPr>
          <w:rFonts w:ascii="Tahoma" w:hAnsi="Tahoma" w:cs="Tahoma"/>
        </w:rPr>
        <w:t>ț</w:t>
      </w:r>
      <w:r>
        <w:t>iul promovează consumul responsabil şi are ca scop implementarea în viaţa cotidiană a valorilor ce ţin de acest concept. </w:t>
      </w:r>
    </w:p>
    <w:p w:rsidR="008C3AAD" w:rsidRDefault="008C3AAD" w:rsidP="008C3AAD">
      <w:pPr>
        <w:pStyle w:val="NormalWeb"/>
        <w:jc w:val="both"/>
      </w:pPr>
      <w:r>
        <w:rPr>
          <w:rStyle w:val="Strong"/>
          <w:color w:val="006400"/>
        </w:rPr>
        <w:t>De ce?</w:t>
      </w:r>
    </w:p>
    <w:p w:rsidR="008C3AAD" w:rsidRDefault="00CB1423" w:rsidP="008C3AAD">
      <w:pPr>
        <w:pStyle w:val="NormalWeb"/>
        <w:jc w:val="both"/>
      </w:pPr>
      <w:r>
        <w:t xml:space="preserve">Acest proiect vine </w:t>
      </w:r>
      <w:r w:rsidR="008C3AAD">
        <w:t xml:space="preserve">în întâmpinarea uneia dintre principalelor preocupări a consumatorilor de astăzi, şi anume sănătatea, </w:t>
      </w:r>
      <w:r>
        <w:t xml:space="preserve">echipa </w:t>
      </w:r>
      <w:r w:rsidR="008C3AAD">
        <w:t>acţion</w:t>
      </w:r>
      <w:r>
        <w:t>ând</w:t>
      </w:r>
      <w:r w:rsidR="008C3AAD">
        <w:t xml:space="preserve"> în acelaşi timp ca un nucleu în promovarea unui trai responsabil faţă de mediu, faţă de comunitatea şi valorile locale. Proie</w:t>
      </w:r>
      <w:r w:rsidR="00224F07">
        <w:t>ctat ca un spaţiu plurivalent, S</w:t>
      </w:r>
      <w:r w:rsidR="00AD15E4">
        <w:t>UIS</w:t>
      </w:r>
      <w:r w:rsidR="008C3AAD">
        <w:t xml:space="preserve">  cuprinde un bistro, un magazin </w:t>
      </w:r>
      <w:r w:rsidR="008C3AAD">
        <w:rPr>
          <w:rFonts w:ascii="Tahoma" w:hAnsi="Tahoma" w:cs="Tahoma"/>
        </w:rPr>
        <w:t>ș</w:t>
      </w:r>
      <w:r w:rsidR="008C3AAD">
        <w:t>i un spaţiu pentru organizarea de evenimente educa</w:t>
      </w:r>
      <w:r w:rsidR="008C3AAD">
        <w:rPr>
          <w:rFonts w:ascii="Tahoma" w:hAnsi="Tahoma" w:cs="Tahoma"/>
        </w:rPr>
        <w:t>ț</w:t>
      </w:r>
      <w:r w:rsidR="008C3AAD">
        <w:t xml:space="preserve">ionale şi îşi propune să devină un nucleu social şi chiar de petrecere a timpului liber. În plus, </w:t>
      </w:r>
      <w:r>
        <w:t>se adăugă</w:t>
      </w:r>
      <w:r w:rsidR="008C3AAD">
        <w:t xml:space="preserve"> valoare acestor componente prin mesajele etice şi ecologice şi acţiunile implementate în acest loc.</w:t>
      </w:r>
    </w:p>
    <w:p w:rsidR="008C3AAD" w:rsidRDefault="00CB1423" w:rsidP="008C3AAD">
      <w:pPr>
        <w:pStyle w:val="NormalWeb"/>
        <w:jc w:val="both"/>
      </w:pPr>
      <w:r>
        <w:t xml:space="preserve">Se pornește de la ideea că </w:t>
      </w:r>
      <w:r w:rsidR="008C3AAD">
        <w:t xml:space="preserve">întreaga comunitate are nevoie de un catalizator al iniţiativelor bune pentru a nu pierde esenţa lucrurilor care contează. Ştim că </w:t>
      </w:r>
      <w:r>
        <w:t xml:space="preserve"> orașul Focșani</w:t>
      </w:r>
      <w:r w:rsidR="008C3AAD">
        <w:t xml:space="preserve"> are potenţial, dar în acelaşi timp duce lipsă de resurse, sprijin şi chiar de oameni implicaţi. </w:t>
      </w:r>
      <w:r>
        <w:t>Echipa își propune</w:t>
      </w:r>
      <w:r w:rsidR="00224F07">
        <w:t xml:space="preserve"> să fie S</w:t>
      </w:r>
      <w:r w:rsidR="00AD15E4">
        <w:t>UIS</w:t>
      </w:r>
      <w:r w:rsidR="00224F07">
        <w:t xml:space="preserve"> spați</w:t>
      </w:r>
      <w:r w:rsidR="008C3AAD">
        <w:t>ul pentru aceste acţiuni şi prin rezultatele obţinute să sprijinim şi o serie de grupuri defavorizate ca producătorii locali, întreprinderile sociale din România sau micii întreprinzători cu spirit civic.</w:t>
      </w:r>
    </w:p>
    <w:p w:rsidR="008C3AAD" w:rsidRDefault="00256E94" w:rsidP="008C3AAD">
      <w:pPr>
        <w:pStyle w:val="NormalWeb"/>
        <w:jc w:val="both"/>
      </w:pPr>
      <w:r>
        <w:rPr>
          <w:noProof/>
        </w:rPr>
        <w:drawing>
          <wp:inline distT="0" distB="0" distL="0" distR="0">
            <wp:extent cx="9144000" cy="2066925"/>
            <wp:effectExtent l="19050" t="0" r="0" b="0"/>
            <wp:docPr id="1" name="Picture 1" descr="af288bc1-19f3-4630-848d-a019158fdc78?t=1391595310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288bc1-19f3-4630-848d-a019158fdc78?t=139159531083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AAD" w:rsidRDefault="008C3AAD" w:rsidP="008C3AAD">
      <w:pPr>
        <w:pStyle w:val="NormalWeb"/>
        <w:jc w:val="both"/>
      </w:pPr>
      <w:r>
        <w:rPr>
          <w:rStyle w:val="Strong"/>
          <w:color w:val="006400"/>
        </w:rPr>
        <w:t>Cum?</w:t>
      </w:r>
    </w:p>
    <w:p w:rsidR="008C3AAD" w:rsidRDefault="00224F07" w:rsidP="008C3AAD">
      <w:pPr>
        <w:pStyle w:val="NormalWeb"/>
        <w:jc w:val="both"/>
      </w:pPr>
      <w:r>
        <w:lastRenderedPageBreak/>
        <w:t>Se t</w:t>
      </w:r>
      <w:r w:rsidR="008C3AAD">
        <w:t>recem de la idee la fapt</w:t>
      </w:r>
      <w:r>
        <w:t>e</w:t>
      </w:r>
      <w:r w:rsidR="008C3AAD">
        <w:t xml:space="preserve"> şi astfel aici </w:t>
      </w:r>
      <w:r>
        <w:t xml:space="preserve">se </w:t>
      </w:r>
      <w:r w:rsidR="008C3AAD">
        <w:t>comercializ</w:t>
      </w:r>
      <w:r>
        <w:t>ează</w:t>
      </w:r>
      <w:r w:rsidR="008C3AAD">
        <w:t xml:space="preserve"> numai produse ce sprijină ideea de consum responsabil: produse ecologice, băuturi naturale şi locale,  gustări ovo-lacto-vegetariene din ingrediente locale şi de sezon care să corespundă principiilor </w:t>
      </w:r>
      <w:r w:rsidR="008C3AAD">
        <w:rPr>
          <w:rStyle w:val="Emphasis"/>
        </w:rPr>
        <w:t>slow food</w:t>
      </w:r>
      <w:r w:rsidR="008C3AAD">
        <w:t xml:space="preserve">, produse realizate de producători naţionali care corespund unui set prestabilit de criterii, produse reutilizate şi/sau recondiţionate, produse certificate </w:t>
      </w:r>
      <w:r w:rsidR="008C3AAD">
        <w:rPr>
          <w:rStyle w:val="Emphasis"/>
        </w:rPr>
        <w:t xml:space="preserve">Fair Trade. </w:t>
      </w:r>
    </w:p>
    <w:p w:rsidR="008C3AAD" w:rsidRDefault="008C3AAD" w:rsidP="008C3AAD">
      <w:pPr>
        <w:pStyle w:val="NormalWeb"/>
        <w:jc w:val="both"/>
      </w:pPr>
      <w:r>
        <w:t xml:space="preserve">Mai mult, </w:t>
      </w:r>
      <w:r w:rsidR="00224F07">
        <w:t>se vor organiza</w:t>
      </w:r>
      <w:r>
        <w:t xml:space="preserve"> periodic evenimente cu caracter educaţional şi participativ din parte</w:t>
      </w:r>
      <w:r w:rsidR="00224F07">
        <w:t>a comunităţii, în urma cărora va</w:t>
      </w:r>
      <w:r>
        <w:t xml:space="preserve"> creşte valoarea locului şi a semnificaţiei pe care </w:t>
      </w:r>
      <w:r w:rsidR="00224F07">
        <w:t>toți cei interesați doresc</w:t>
      </w:r>
      <w:r>
        <w:t xml:space="preserve"> să o împărtăş</w:t>
      </w:r>
      <w:r w:rsidR="00224F07">
        <w:t>ească</w:t>
      </w:r>
      <w:r>
        <w:t>.</w:t>
      </w:r>
    </w:p>
    <w:p w:rsidR="008C3AAD" w:rsidRDefault="008C3AAD" w:rsidP="008C3AAD">
      <w:pPr>
        <w:pStyle w:val="NormalWeb"/>
        <w:jc w:val="both"/>
      </w:pPr>
      <w:r>
        <w:t xml:space="preserve">Proiectul este iniţiat şi dezvoltat de asociaţia </w:t>
      </w:r>
      <w:r w:rsidR="002A2E51">
        <w:t>,,</w:t>
      </w:r>
      <w:r>
        <w:t xml:space="preserve">Mai </w:t>
      </w:r>
      <w:r w:rsidR="00224F07">
        <w:t>Sănătos</w:t>
      </w:r>
      <w:r w:rsidR="002A2E51">
        <w:t>"</w:t>
      </w:r>
      <w:r w:rsidR="00224F07">
        <w:t xml:space="preserve"> </w:t>
      </w:r>
      <w:r>
        <w:t>şi se desfăşoară sub forma unei întreprinderi sociale, astfel că profitul este folosit pentru sprijinirea  comunităţii şi a altor proiecte privind dezvoltarea durabilă.</w:t>
      </w:r>
    </w:p>
    <w:p w:rsidR="008C3AAD" w:rsidRDefault="008C3AAD" w:rsidP="008C3AAD">
      <w:r>
        <w:t>Cerinţe:</w:t>
      </w:r>
    </w:p>
    <w:p w:rsidR="008C3AAD" w:rsidRDefault="008C3AAD" w:rsidP="008C3AA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1A1A1A"/>
        </w:rPr>
      </w:pPr>
      <w:r>
        <w:rPr>
          <w:color w:val="1A1A1A"/>
        </w:rPr>
        <w:t>C</w:t>
      </w:r>
      <w:r w:rsidRPr="00A43C2F">
        <w:rPr>
          <w:color w:val="1A1A1A"/>
        </w:rPr>
        <w:t>re</w:t>
      </w:r>
      <w:r>
        <w:rPr>
          <w:color w:val="1A1A1A"/>
        </w:rPr>
        <w:t>aţi</w:t>
      </w:r>
      <w:r w:rsidRPr="00A43C2F">
        <w:rPr>
          <w:color w:val="1A1A1A"/>
        </w:rPr>
        <w:t xml:space="preserve"> ideea de afacere pornind de la obiectul de afacere al firmei indicate</w:t>
      </w:r>
      <w:r>
        <w:rPr>
          <w:color w:val="1A1A1A"/>
        </w:rPr>
        <w:t xml:space="preserve"> (2</w:t>
      </w:r>
      <w:r w:rsidRPr="0037790C">
        <w:rPr>
          <w:b/>
          <w:bCs/>
        </w:rPr>
        <w:t>0 puncte</w:t>
      </w:r>
      <w:r>
        <w:rPr>
          <w:b/>
          <w:bCs/>
        </w:rPr>
        <w:t>)</w:t>
      </w:r>
      <w:r w:rsidRPr="00A43C2F">
        <w:rPr>
          <w:color w:val="1A1A1A"/>
        </w:rPr>
        <w:t xml:space="preserve">; </w:t>
      </w:r>
    </w:p>
    <w:p w:rsidR="008C3AAD" w:rsidRDefault="008C3AAD" w:rsidP="008C3AA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1A1A1A"/>
        </w:rPr>
      </w:pPr>
      <w:r>
        <w:rPr>
          <w:color w:val="1A1A1A"/>
        </w:rPr>
        <w:t>A</w:t>
      </w:r>
      <w:r w:rsidRPr="00A43C2F">
        <w:rPr>
          <w:color w:val="1A1A1A"/>
        </w:rPr>
        <w:t>rgument</w:t>
      </w:r>
      <w:r>
        <w:rPr>
          <w:color w:val="1A1A1A"/>
        </w:rPr>
        <w:t>aţi viabilitatea ideii de afaceri</w:t>
      </w:r>
      <w:r w:rsidRPr="00A43C2F">
        <w:rPr>
          <w:color w:val="1A1A1A"/>
        </w:rPr>
        <w:t xml:space="preserve"> (analiza mediului)</w:t>
      </w:r>
      <w:r w:rsidRPr="00F23574">
        <w:rPr>
          <w:color w:val="1A1A1A"/>
        </w:rPr>
        <w:t xml:space="preserve"> </w:t>
      </w:r>
      <w:r>
        <w:rPr>
          <w:color w:val="1A1A1A"/>
        </w:rPr>
        <w:t>(2</w:t>
      </w:r>
      <w:r w:rsidRPr="0037790C">
        <w:rPr>
          <w:b/>
          <w:bCs/>
        </w:rPr>
        <w:t>0 puncte</w:t>
      </w:r>
      <w:r>
        <w:rPr>
          <w:b/>
          <w:bCs/>
        </w:rPr>
        <w:t>)</w:t>
      </w:r>
      <w:r w:rsidRPr="00A43C2F">
        <w:rPr>
          <w:color w:val="1A1A1A"/>
        </w:rPr>
        <w:t>;</w:t>
      </w:r>
    </w:p>
    <w:p w:rsidR="008C3AAD" w:rsidRDefault="008C3AAD" w:rsidP="008C3AA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1A1A1A"/>
        </w:rPr>
      </w:pPr>
      <w:r w:rsidRPr="00A43C2F">
        <w:rPr>
          <w:color w:val="1A1A1A"/>
        </w:rPr>
        <w:t xml:space="preserve"> </w:t>
      </w:r>
      <w:r>
        <w:rPr>
          <w:color w:val="1A1A1A"/>
        </w:rPr>
        <w:t xml:space="preserve">Precizaţi </w:t>
      </w:r>
      <w:r w:rsidRPr="00A43C2F">
        <w:rPr>
          <w:color w:val="1A1A1A"/>
        </w:rPr>
        <w:t>perspective</w:t>
      </w:r>
      <w:r>
        <w:rPr>
          <w:color w:val="1A1A1A"/>
        </w:rPr>
        <w:t>le</w:t>
      </w:r>
      <w:r w:rsidRPr="00A43C2F">
        <w:rPr>
          <w:color w:val="1A1A1A"/>
        </w:rPr>
        <w:t xml:space="preserve"> de dezvoltare ale ideii de afacere pe pia</w:t>
      </w:r>
      <w:r w:rsidRPr="00A43C2F">
        <w:rPr>
          <w:rFonts w:ascii="Tahoma" w:hAnsi="Tahoma" w:cs="Tahoma"/>
          <w:color w:val="1A1A1A"/>
        </w:rPr>
        <w:t>ț</w:t>
      </w:r>
      <w:r>
        <w:rPr>
          <w:color w:val="1A1A1A"/>
        </w:rPr>
        <w:t>ă(2</w:t>
      </w:r>
      <w:r w:rsidRPr="0037790C">
        <w:rPr>
          <w:b/>
          <w:bCs/>
        </w:rPr>
        <w:t>0 puncte</w:t>
      </w:r>
      <w:r>
        <w:rPr>
          <w:b/>
          <w:bCs/>
        </w:rPr>
        <w:t>)</w:t>
      </w:r>
      <w:r w:rsidRPr="00A43C2F">
        <w:rPr>
          <w:color w:val="1A1A1A"/>
        </w:rPr>
        <w:t xml:space="preserve">; </w:t>
      </w:r>
    </w:p>
    <w:p w:rsidR="008C3AAD" w:rsidRDefault="008C3AAD" w:rsidP="008C3AA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1A1A1A"/>
        </w:rPr>
      </w:pPr>
      <w:r>
        <w:rPr>
          <w:color w:val="1A1A1A"/>
        </w:rPr>
        <w:t>D</w:t>
      </w:r>
      <w:r w:rsidRPr="00A43C2F">
        <w:rPr>
          <w:color w:val="1A1A1A"/>
        </w:rPr>
        <w:t>etermin</w:t>
      </w:r>
      <w:r>
        <w:rPr>
          <w:color w:val="1A1A1A"/>
        </w:rPr>
        <w:t>aţi</w:t>
      </w:r>
      <w:r w:rsidRPr="00A43C2F">
        <w:rPr>
          <w:color w:val="1A1A1A"/>
        </w:rPr>
        <w:t xml:space="preserve"> nevoile clien</w:t>
      </w:r>
      <w:r w:rsidRPr="00A43C2F">
        <w:rPr>
          <w:rFonts w:ascii="Tahoma" w:hAnsi="Tahoma" w:cs="Tahoma"/>
          <w:color w:val="1A1A1A"/>
        </w:rPr>
        <w:t>ț</w:t>
      </w:r>
      <w:r w:rsidRPr="00A43C2F">
        <w:rPr>
          <w:color w:val="1A1A1A"/>
        </w:rPr>
        <w:t xml:space="preserve">ilor </w:t>
      </w:r>
      <w:r>
        <w:rPr>
          <w:rFonts w:ascii="Tahoma" w:hAnsi="Tahoma" w:cs="Tahoma"/>
          <w:color w:val="1A1A1A"/>
        </w:rPr>
        <w:t>ș</w:t>
      </w:r>
      <w:r w:rsidRPr="00A43C2F">
        <w:rPr>
          <w:color w:val="1A1A1A"/>
        </w:rPr>
        <w:t xml:space="preserve">i </w:t>
      </w:r>
      <w:r>
        <w:rPr>
          <w:color w:val="1A1A1A"/>
        </w:rPr>
        <w:t xml:space="preserve">adaptaţi </w:t>
      </w:r>
      <w:r w:rsidRPr="00A43C2F">
        <w:rPr>
          <w:color w:val="1A1A1A"/>
        </w:rPr>
        <w:t xml:space="preserve"> oferta la cererea de pia</w:t>
      </w:r>
      <w:r w:rsidRPr="00A43C2F">
        <w:rPr>
          <w:rFonts w:ascii="Tahoma" w:hAnsi="Tahoma" w:cs="Tahoma"/>
          <w:color w:val="1A1A1A"/>
        </w:rPr>
        <w:t>ț</w:t>
      </w:r>
      <w:r>
        <w:rPr>
          <w:color w:val="1A1A1A"/>
        </w:rPr>
        <w:t>ă(2</w:t>
      </w:r>
      <w:r w:rsidRPr="0037790C">
        <w:rPr>
          <w:b/>
          <w:bCs/>
        </w:rPr>
        <w:t>0 puncte</w:t>
      </w:r>
      <w:r>
        <w:rPr>
          <w:b/>
          <w:bCs/>
        </w:rPr>
        <w:t>)</w:t>
      </w:r>
      <w:r w:rsidRPr="00A43C2F">
        <w:rPr>
          <w:color w:val="1A1A1A"/>
        </w:rPr>
        <w:t>;</w:t>
      </w:r>
    </w:p>
    <w:p w:rsidR="008C3AAD" w:rsidRPr="005F428E" w:rsidRDefault="008C3AAD" w:rsidP="008C3AA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1A1A1A"/>
          <w:lang w:val="it-IT"/>
        </w:rPr>
      </w:pPr>
      <w:r w:rsidRPr="005F428E">
        <w:rPr>
          <w:color w:val="1A1A1A"/>
          <w:lang w:val="it-IT"/>
        </w:rPr>
        <w:t xml:space="preserve"> </w:t>
      </w:r>
      <w:r>
        <w:rPr>
          <w:color w:val="1A1A1A"/>
          <w:lang w:val="it-IT"/>
        </w:rPr>
        <w:t>Î</w:t>
      </w:r>
      <w:r w:rsidRPr="005F428E">
        <w:rPr>
          <w:color w:val="1A1A1A"/>
          <w:lang w:val="it-IT"/>
        </w:rPr>
        <w:t>nregistr</w:t>
      </w:r>
      <w:r>
        <w:rPr>
          <w:color w:val="1A1A1A"/>
          <w:lang w:val="it-IT"/>
        </w:rPr>
        <w:t>aţi</w:t>
      </w:r>
      <w:r w:rsidRPr="005F428E">
        <w:rPr>
          <w:color w:val="1A1A1A"/>
          <w:lang w:val="it-IT"/>
        </w:rPr>
        <w:t xml:space="preserve"> evenimentele </w:t>
      </w:r>
      <w:r w:rsidRPr="005F428E">
        <w:rPr>
          <w:rFonts w:ascii="Tahoma" w:hAnsi="Tahoma" w:cs="Tahoma"/>
          <w:color w:val="1A1A1A"/>
          <w:lang w:val="it-IT"/>
        </w:rPr>
        <w:t>ș</w:t>
      </w:r>
      <w:r w:rsidRPr="005F428E">
        <w:rPr>
          <w:color w:val="1A1A1A"/>
          <w:lang w:val="it-IT"/>
        </w:rPr>
        <w:t>i tranzac</w:t>
      </w:r>
      <w:r w:rsidRPr="005F428E">
        <w:rPr>
          <w:rFonts w:ascii="Tahoma" w:hAnsi="Tahoma" w:cs="Tahoma"/>
          <w:color w:val="1A1A1A"/>
          <w:lang w:val="it-IT"/>
        </w:rPr>
        <w:t>ț</w:t>
      </w:r>
      <w:r w:rsidRPr="005F428E">
        <w:rPr>
          <w:color w:val="1A1A1A"/>
          <w:lang w:val="it-IT"/>
        </w:rPr>
        <w:t>iile în contabilitate (2</w:t>
      </w:r>
      <w:r w:rsidRPr="005F428E">
        <w:rPr>
          <w:b/>
          <w:bCs/>
          <w:lang w:val="it-IT"/>
        </w:rPr>
        <w:t>0 puncte)</w:t>
      </w:r>
      <w:r w:rsidRPr="005F428E">
        <w:rPr>
          <w:color w:val="1A1A1A"/>
          <w:lang w:val="it-IT"/>
        </w:rPr>
        <w:t>.</w:t>
      </w:r>
    </w:p>
    <w:p w:rsidR="008C3AAD" w:rsidRPr="005F428E" w:rsidRDefault="008C3AAD" w:rsidP="008C3AAD">
      <w:pPr>
        <w:rPr>
          <w:lang w:val="it-IT"/>
        </w:rPr>
      </w:pPr>
    </w:p>
    <w:p w:rsidR="00F12299" w:rsidRPr="008C3AAD" w:rsidRDefault="00F12299">
      <w:pPr>
        <w:rPr>
          <w:lang w:val="it-IT"/>
        </w:rPr>
      </w:pPr>
    </w:p>
    <w:sectPr w:rsidR="00F12299" w:rsidRPr="008C3AAD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B76" w:rsidRDefault="007B5B76" w:rsidP="00B01D40">
      <w:r>
        <w:separator/>
      </w:r>
    </w:p>
  </w:endnote>
  <w:endnote w:type="continuationSeparator" w:id="0">
    <w:p w:rsidR="007B5B76" w:rsidRDefault="007B5B76" w:rsidP="00B01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D40" w:rsidRPr="00B01D40" w:rsidRDefault="00B01D40">
    <w:pPr>
      <w:pStyle w:val="Footer"/>
      <w:rPr>
        <w:lang w:val="ro-RO"/>
      </w:rPr>
    </w:pPr>
    <w:r>
      <w:t>Prof. Dărmănescu Sonica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B76" w:rsidRDefault="007B5B76" w:rsidP="00B01D40">
      <w:r>
        <w:separator/>
      </w:r>
    </w:p>
  </w:footnote>
  <w:footnote w:type="continuationSeparator" w:id="0">
    <w:p w:rsidR="007B5B76" w:rsidRDefault="007B5B76" w:rsidP="00B01D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F210F"/>
    <w:multiLevelType w:val="hybridMultilevel"/>
    <w:tmpl w:val="EB5E39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AAD"/>
    <w:rsid w:val="00197973"/>
    <w:rsid w:val="00224F07"/>
    <w:rsid w:val="00256E94"/>
    <w:rsid w:val="002A2E51"/>
    <w:rsid w:val="007B5B76"/>
    <w:rsid w:val="008C3AAD"/>
    <w:rsid w:val="00AD15E4"/>
    <w:rsid w:val="00B01D40"/>
    <w:rsid w:val="00C94540"/>
    <w:rsid w:val="00CB1423"/>
    <w:rsid w:val="00F12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8C3AAD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8C3AAD"/>
    <w:rPr>
      <w:b/>
      <w:bCs/>
    </w:rPr>
  </w:style>
  <w:style w:type="character" w:styleId="Emphasis">
    <w:name w:val="Emphasis"/>
    <w:basedOn w:val="DefaultParagraphFont"/>
    <w:qFormat/>
    <w:rsid w:val="008C3AAD"/>
    <w:rPr>
      <w:i/>
      <w:iCs/>
    </w:rPr>
  </w:style>
  <w:style w:type="paragraph" w:styleId="Header">
    <w:name w:val="header"/>
    <w:basedOn w:val="Normal"/>
    <w:link w:val="HeaderChar"/>
    <w:rsid w:val="00B01D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01D40"/>
    <w:rPr>
      <w:sz w:val="24"/>
      <w:szCs w:val="24"/>
    </w:rPr>
  </w:style>
  <w:style w:type="paragraph" w:styleId="Footer">
    <w:name w:val="footer"/>
    <w:basedOn w:val="Normal"/>
    <w:link w:val="FooterChar"/>
    <w:rsid w:val="00B01D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01D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7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STUDIU DE CAZ</vt:lpstr>
      <vt:lpstr>STUDIU DE CAZ</vt:lpstr>
    </vt:vector>
  </TitlesOfParts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STUDIU DE CAZ</dc:title>
  <dc:creator>Computer</dc:creator>
  <cp:lastModifiedBy>user</cp:lastModifiedBy>
  <cp:revision>2</cp:revision>
  <dcterms:created xsi:type="dcterms:W3CDTF">2020-02-09T12:23:00Z</dcterms:created>
  <dcterms:modified xsi:type="dcterms:W3CDTF">2020-02-09T12:23:00Z</dcterms:modified>
</cp:coreProperties>
</file>